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5D192E" w:rsidP="002527FD">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286DF5">
              <w:rPr>
                <w:rFonts w:ascii="Calibri" w:hAnsi="Calibri" w:cs="Arial"/>
                <w:b/>
                <w:bCs/>
                <w:noProof/>
                <w:sz w:val="20"/>
              </w:rPr>
              <w:t>A</w:t>
            </w:r>
            <w:r w:rsidR="008A11BB">
              <w:rPr>
                <w:rFonts w:ascii="Calibri" w:hAnsi="Calibri" w:cs="Arial"/>
                <w:b/>
                <w:bCs/>
                <w:noProof/>
                <w:sz w:val="20"/>
              </w:rPr>
              <w:t>ccompagne</w:t>
            </w:r>
            <w:r w:rsidR="002527FD">
              <w:rPr>
                <w:rFonts w:ascii="Calibri" w:hAnsi="Calibri" w:cs="Arial"/>
                <w:b/>
                <w:bCs/>
                <w:noProof/>
                <w:sz w:val="20"/>
              </w:rPr>
              <w:t>r</w:t>
            </w:r>
            <w:r w:rsidR="008A11BB">
              <w:rPr>
                <w:rFonts w:ascii="Calibri" w:hAnsi="Calibri" w:cs="Arial"/>
                <w:b/>
                <w:bCs/>
                <w:noProof/>
                <w:sz w:val="20"/>
              </w:rPr>
              <w:t xml:space="preserve"> et </w:t>
            </w:r>
            <w:r w:rsidR="002527FD">
              <w:rPr>
                <w:rFonts w:ascii="Calibri" w:hAnsi="Calibri" w:cs="Arial"/>
                <w:b/>
                <w:bCs/>
                <w:noProof/>
                <w:sz w:val="20"/>
              </w:rPr>
              <w:t xml:space="preserve">participer aux activités d''animation </w:t>
            </w:r>
            <w:r w:rsidR="008A11BB">
              <w:rPr>
                <w:rFonts w:ascii="Calibri" w:hAnsi="Calibri" w:cs="Arial"/>
                <w:b/>
                <w:bCs/>
                <w:noProof/>
                <w:sz w:val="20"/>
              </w:rPr>
              <w:t>des personnes en maison de retraite</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5D192E"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checkBox>
                </w:ffData>
              </w:fldChar>
            </w:r>
            <w:bookmarkStart w:id="2" w:name="CaseACocher1"/>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5D192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5D192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5D192E"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5D192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Box>
                </w:ffData>
              </w:fldChar>
            </w:r>
            <w:bookmarkStart w:id="6" w:name="CaseACocher5"/>
            <w:r w:rsidR="0049500A"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5D192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5D192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5D192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5D192E"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DC78B2">
              <w:rPr>
                <w:rFonts w:ascii="Calibri" w:hAnsi="Calibri" w:cs="Arial"/>
                <w:bCs/>
                <w:sz w:val="20"/>
                <w:szCs w:val="20"/>
              </w:rPr>
            </w:r>
            <w:r w:rsidR="00DC78B2">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410E48" w:rsidRPr="00410E48" w:rsidRDefault="005D192E" w:rsidP="00410E48">
            <w:pPr>
              <w:jc w:val="both"/>
              <w:rPr>
                <w:rFonts w:ascii="Calibri" w:hAnsi="Calibri" w:cs="Arial"/>
                <w:b/>
                <w:bCs/>
                <w:noProof/>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410E48" w:rsidRPr="00410E48">
              <w:rPr>
                <w:rFonts w:ascii="Calibri" w:hAnsi="Calibri" w:cs="Arial"/>
                <w:b/>
                <w:bCs/>
                <w:noProof/>
                <w:sz w:val="20"/>
              </w:rPr>
              <w:t>Objectifs</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Lutter contre l’isolement en proposant au résident du temps d’écoute, un accompagnement ou une activité personnalisée</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Mettre au service des résidents les atouts et les savoirs des volontaires sur une base d’échanges intergénérationnels</w:t>
            </w:r>
          </w:p>
          <w:p w:rsidR="00410E48" w:rsidRDefault="00410E48" w:rsidP="00410E48">
            <w:pPr>
              <w:jc w:val="both"/>
              <w:rPr>
                <w:rFonts w:ascii="Calibri" w:hAnsi="Calibri" w:cs="Arial"/>
                <w:b/>
                <w:bCs/>
                <w:noProof/>
                <w:sz w:val="20"/>
              </w:rPr>
            </w:pP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Missions</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Offrir un temps d’écoute et de relation individuelle aux résidents qui en ont besoin</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Recueillir les désirs d’activités socioculturelles et les besoins relationnels des résidents</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Aider à répondre aux attentes du projet personnalisé du résident (PPR)</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Préparer ou animer en résonnance avec ses centres d’intérêt des actions d’animation dans les services ou les chambres des résidents (lecture, écriture, conversation, jeux, promenade,..)</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Proposer et accompagner le(s) animateur(s)/trice()s dans l’organisation des activités individuelles ou collectives auprès des résidents, qui peuvent être, selon les établissements : chant, jeux de société, atelier peinture, escrime, gymnastique douce, pâtisserie, bricolage, couture,…</w:t>
            </w:r>
          </w:p>
          <w:p w:rsidR="00410E48" w:rsidRPr="00410E48" w:rsidRDefault="00410E48" w:rsidP="00410E48">
            <w:pPr>
              <w:jc w:val="both"/>
              <w:rPr>
                <w:rFonts w:ascii="Calibri" w:hAnsi="Calibri" w:cs="Arial"/>
                <w:b/>
                <w:bCs/>
                <w:noProof/>
                <w:sz w:val="20"/>
              </w:rPr>
            </w:pPr>
            <w:r w:rsidRPr="00410E48">
              <w:rPr>
                <w:rFonts w:ascii="Calibri" w:hAnsi="Calibri" w:cs="Arial"/>
                <w:b/>
                <w:bCs/>
                <w:noProof/>
                <w:sz w:val="20"/>
              </w:rPr>
              <w:t>Accompagner les résidents lors de sorties à l’extérieur, sorties loisir ou sorties culturelles et répondre aux demandes de sortie individuelle (courses, cimetière, ..)</w:t>
            </w:r>
          </w:p>
          <w:p w:rsidR="00EA58E6" w:rsidRPr="006F67A8" w:rsidRDefault="00410E48" w:rsidP="00410E48">
            <w:pPr>
              <w:jc w:val="both"/>
              <w:rPr>
                <w:rFonts w:ascii="Calibri" w:hAnsi="Calibri" w:cs="Arial"/>
                <w:b/>
                <w:bCs/>
                <w:sz w:val="20"/>
              </w:rPr>
            </w:pPr>
            <w:r w:rsidRPr="00410E48">
              <w:rPr>
                <w:rFonts w:ascii="Calibri" w:hAnsi="Calibri" w:cs="Arial"/>
                <w:b/>
                <w:bCs/>
                <w:noProof/>
                <w:sz w:val="20"/>
              </w:rPr>
              <w:t>Participer aux évènements festifs organisés au sein ou à l’extérieur de la structure.</w:t>
            </w:r>
            <w:r w:rsidR="005D192E"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lastRenderedPageBreak/>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0E5B32" w:rsidRPr="006F67A8" w:rsidRDefault="005D192E" w:rsidP="006F67A8">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410E48" w:rsidRPr="00410E48">
              <w:rPr>
                <w:rFonts w:ascii="Calibri" w:hAnsi="Calibri" w:cs="Arial"/>
                <w:b/>
                <w:bCs/>
                <w:sz w:val="20"/>
              </w:rPr>
              <w:t xml:space="preserve">Le jeune volontaire dispose par définition de davantage de temps pour être auprès des résidents qui requièrent une attention particulière du fait de leur isolement (peu ou pas de visite familiale). La présence du volontaire contribue à la qualité de vie et au bien-être des résidents, permettra de leur offrir une animation plus diversifiée et un accompagnement personnalisé ajusté à leurs souhaits ou leurs besoins (identifiés par les équipes professionnelles ou leurs familles). Le volontaire sera en contact permanent avec les résidents. Ces tâches de communication, d’écoute et d’accompagnement lui permettront de participer à la vie </w:t>
            </w:r>
            <w:r w:rsidR="00A31A06">
              <w:rPr>
                <w:rFonts w:ascii="Calibri" w:hAnsi="Calibri" w:cs="Arial"/>
                <w:b/>
                <w:bCs/>
                <w:sz w:val="20"/>
              </w:rPr>
              <w:t>de la maison de retraite</w:t>
            </w:r>
            <w:r w:rsidR="00410E48" w:rsidRPr="00410E48">
              <w:rPr>
                <w:rFonts w:ascii="Calibri" w:hAnsi="Calibri" w:cs="Arial"/>
                <w:b/>
                <w:bCs/>
                <w:sz w:val="20"/>
              </w:rPr>
              <w:t xml:space="preserve"> sur une base de solidarité et d’échanges intergénérationnels. Le volontaire découvrira le rôle capital de l’animateur/trice avec toutes les responsabilités qui lui incombent ainsi que le réseau de professionnels et de bénévoles constitué autour de l’animation en </w:t>
            </w:r>
            <w:r w:rsidR="00A31A06">
              <w:rPr>
                <w:rFonts w:ascii="Calibri" w:hAnsi="Calibri" w:cs="Arial"/>
                <w:b/>
                <w:bCs/>
                <w:sz w:val="20"/>
              </w:rPr>
              <w:t>maison de retraite</w:t>
            </w:r>
            <w:r w:rsidR="00410E48" w:rsidRPr="00410E48">
              <w:rPr>
                <w:rFonts w:ascii="Calibri" w:hAnsi="Calibri" w:cs="Arial"/>
                <w:b/>
                <w:bCs/>
                <w:sz w:val="20"/>
              </w:rPr>
              <w:t>.</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00681272" w:rsidRPr="006F67A8">
              <w:rPr>
                <w:rFonts w:ascii="Calibri" w:hAnsi="Calibri" w:cs="Arial"/>
                <w:b/>
                <w:bCs/>
                <w:sz w:val="20"/>
              </w:rPr>
              <w:t> </w:t>
            </w:r>
            <w:r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5D192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DC78B2">
              <w:rPr>
                <w:rFonts w:ascii="Calibri" w:hAnsi="Calibri" w:cs="Arial"/>
                <w:sz w:val="20"/>
                <w:szCs w:val="22"/>
              </w:rPr>
            </w:r>
            <w:r w:rsidR="00DC78B2">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14"/>
          </w:p>
          <w:p w:rsidR="00F100D1" w:rsidRPr="006F67A8" w:rsidRDefault="005D192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ed w:val="0"/>
                  </w:checkBox>
                </w:ffData>
              </w:fldChar>
            </w:r>
            <w:bookmarkStart w:id="15" w:name="CaseACocher10"/>
            <w:r w:rsidR="00F100D1" w:rsidRPr="006F67A8">
              <w:rPr>
                <w:rFonts w:ascii="Calibri" w:hAnsi="Calibri" w:cs="Arial"/>
                <w:sz w:val="20"/>
                <w:szCs w:val="22"/>
              </w:rPr>
              <w:instrText xml:space="preserve"> FORMCHECKBOX </w:instrText>
            </w:r>
            <w:r w:rsidR="00DC78B2">
              <w:rPr>
                <w:rFonts w:ascii="Calibri" w:hAnsi="Calibri" w:cs="Arial"/>
                <w:sz w:val="20"/>
                <w:szCs w:val="22"/>
              </w:rPr>
            </w:r>
            <w:r w:rsidR="00DC78B2">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8D18A8">
              <w:rPr>
                <w:rFonts w:ascii="Calibri" w:hAnsi="Calibri" w:cs="Arial"/>
                <w:sz w:val="20"/>
                <w:szCs w:val="22"/>
              </w:rPr>
              <w:t> </w:t>
            </w:r>
            <w:r w:rsidR="008D18A8">
              <w:rPr>
                <w:rFonts w:ascii="Calibri" w:hAnsi="Calibri" w:cs="Arial"/>
                <w:sz w:val="20"/>
                <w:szCs w:val="22"/>
              </w:rPr>
              <w:t> </w:t>
            </w:r>
            <w:r w:rsidR="008D18A8">
              <w:rPr>
                <w:rFonts w:ascii="Calibri" w:hAnsi="Calibri" w:cs="Arial"/>
                <w:sz w:val="20"/>
                <w:szCs w:val="22"/>
              </w:rPr>
              <w:t> </w:t>
            </w:r>
            <w:r w:rsidR="008D18A8">
              <w:rPr>
                <w:rFonts w:ascii="Calibri" w:hAnsi="Calibri" w:cs="Arial"/>
                <w:sz w:val="20"/>
                <w:szCs w:val="22"/>
              </w:rPr>
              <w:t> </w:t>
            </w:r>
            <w:r w:rsidR="008D18A8">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5D192E" w:rsidP="008D18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DC78B2">
              <w:rPr>
                <w:rFonts w:ascii="Calibri" w:hAnsi="Calibri" w:cs="Arial"/>
                <w:sz w:val="20"/>
                <w:szCs w:val="22"/>
              </w:rPr>
            </w:r>
            <w:r w:rsidR="00DC78B2">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8D18A8">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5D192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DC78B2">
              <w:rPr>
                <w:rFonts w:ascii="Calibri" w:hAnsi="Calibri" w:cs="Arial"/>
                <w:sz w:val="20"/>
                <w:szCs w:val="22"/>
              </w:rPr>
            </w:r>
            <w:r w:rsidR="00DC78B2">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5D192E"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DC78B2">
              <w:rPr>
                <w:rFonts w:ascii="Calibri" w:hAnsi="Calibri" w:cs="Arial"/>
                <w:sz w:val="20"/>
                <w:szCs w:val="22"/>
              </w:rPr>
            </w:r>
            <w:r w:rsidR="00DC78B2">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5D192E"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5D192E" w:rsidRPr="00EF4408">
        <w:rPr>
          <w:rFonts w:ascii="Calibri" w:hAnsi="Calibri" w:cs="Arial"/>
          <w:b/>
          <w:bCs/>
          <w:sz w:val="20"/>
        </w:rPr>
      </w:r>
      <w:r w:rsidR="005D192E" w:rsidRPr="00EF4408">
        <w:rPr>
          <w:rFonts w:ascii="Calibri" w:hAnsi="Calibri" w:cs="Arial"/>
          <w:b/>
          <w:bCs/>
          <w:sz w:val="20"/>
        </w:rPr>
        <w:fldChar w:fldCharType="separate"/>
      </w:r>
      <w:r w:rsidR="00FC1F0D">
        <w:rPr>
          <w:rFonts w:ascii="Calibri" w:hAnsi="Calibri" w:cs="Arial"/>
          <w:b/>
          <w:bCs/>
          <w:sz w:val="20"/>
        </w:rPr>
        <w:t>à</w:t>
      </w:r>
      <w:r w:rsidR="00FC1F0D">
        <w:rPr>
          <w:rFonts w:ascii="Calibri" w:hAnsi="Calibri" w:cs="Arial"/>
          <w:b/>
          <w:bCs/>
          <w:noProof/>
          <w:sz w:val="20"/>
        </w:rPr>
        <w:t xml:space="preserve"> confirmer</w:t>
      </w:r>
      <w:r w:rsidR="005D192E"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FC1F0D" w:rsidRDefault="005D192E"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C1F0D">
              <w:rPr>
                <w:rFonts w:ascii="Calibri" w:hAnsi="Calibri" w:cs="Arial"/>
                <w:b/>
                <w:bCs/>
                <w:sz w:val="20"/>
              </w:rPr>
              <w:t>Accueil et encadrement d</w:t>
            </w:r>
            <w:r w:rsidR="002729D2">
              <w:rPr>
                <w:rFonts w:ascii="Calibri" w:hAnsi="Calibri" w:cs="Arial"/>
                <w:b/>
                <w:bCs/>
                <w:sz w:val="20"/>
              </w:rPr>
              <w:t>u</w:t>
            </w:r>
            <w:r w:rsidR="00FC1F0D">
              <w:rPr>
                <w:rFonts w:ascii="Calibri" w:hAnsi="Calibri" w:cs="Arial"/>
                <w:b/>
                <w:bCs/>
                <w:sz w:val="20"/>
              </w:rPr>
              <w:t xml:space="preserve"> volontaire au niveau de l'équipe animation de l</w:t>
            </w:r>
            <w:r w:rsidR="00A31A06">
              <w:rPr>
                <w:rFonts w:ascii="Calibri" w:hAnsi="Calibri" w:cs="Arial"/>
                <w:b/>
                <w:bCs/>
                <w:sz w:val="20"/>
              </w:rPr>
              <w:t>a maison de retraite</w:t>
            </w:r>
            <w:r w:rsidR="00FC1F0D">
              <w:rPr>
                <w:rFonts w:ascii="Calibri" w:hAnsi="Calibri" w:cs="Arial"/>
                <w:b/>
                <w:bCs/>
                <w:sz w:val="20"/>
              </w:rPr>
              <w:t>.</w:t>
            </w:r>
          </w:p>
          <w:p w:rsidR="002729D2" w:rsidRPr="002729D2" w:rsidRDefault="00FC1F0D" w:rsidP="002729D2">
            <w:pPr>
              <w:jc w:val="both"/>
              <w:rPr>
                <w:rFonts w:ascii="Calibri" w:hAnsi="Calibri" w:cs="Arial"/>
                <w:b/>
                <w:bCs/>
                <w:sz w:val="20"/>
              </w:rPr>
            </w:pPr>
            <w:r>
              <w:rPr>
                <w:rFonts w:ascii="Calibri" w:hAnsi="Calibri" w:cs="Arial"/>
                <w:b/>
                <w:bCs/>
                <w:sz w:val="20"/>
              </w:rPr>
              <w:t>Un tuteur sera spécialement désigné au sein de la structure pour superviser l'accueil et accompagner le volontaire tout au long de sa mission.</w:t>
            </w:r>
          </w:p>
          <w:p w:rsidR="002729D2" w:rsidRPr="002729D2" w:rsidRDefault="002729D2" w:rsidP="002729D2">
            <w:pPr>
              <w:jc w:val="both"/>
              <w:rPr>
                <w:rFonts w:ascii="Calibri" w:hAnsi="Calibri" w:cs="Arial"/>
                <w:b/>
                <w:bCs/>
                <w:sz w:val="20"/>
              </w:rPr>
            </w:pPr>
            <w:r w:rsidRPr="002729D2">
              <w:rPr>
                <w:rFonts w:ascii="Calibri" w:hAnsi="Calibri" w:cs="Arial"/>
                <w:b/>
                <w:bCs/>
                <w:sz w:val="20"/>
              </w:rPr>
              <w:t>Un temps de formation lui permettra d'entrer en immersion et de s'approprier le périmètre de la mission</w:t>
            </w:r>
          </w:p>
          <w:p w:rsidR="00C96144" w:rsidRDefault="002729D2" w:rsidP="002729D2">
            <w:pPr>
              <w:jc w:val="both"/>
              <w:rPr>
                <w:rFonts w:ascii="Calibri" w:hAnsi="Calibri" w:cs="Arial"/>
                <w:b/>
                <w:bCs/>
                <w:sz w:val="20"/>
              </w:rPr>
            </w:pPr>
            <w:r w:rsidRPr="002729D2">
              <w:rPr>
                <w:rFonts w:ascii="Calibri" w:hAnsi="Calibri" w:cs="Arial"/>
                <w:b/>
                <w:bCs/>
                <w:sz w:val="20"/>
              </w:rPr>
              <w:t xml:space="preserve">le jeune pourra aussi bénéficié d'un accompagnement </w:t>
            </w:r>
            <w:r>
              <w:rPr>
                <w:rFonts w:ascii="Calibri" w:hAnsi="Calibri" w:cs="Arial"/>
                <w:b/>
                <w:bCs/>
                <w:sz w:val="20"/>
              </w:rPr>
              <w:t>à</w:t>
            </w:r>
            <w:r w:rsidRPr="002729D2">
              <w:rPr>
                <w:rFonts w:ascii="Calibri" w:hAnsi="Calibri" w:cs="Arial"/>
                <w:b/>
                <w:bCs/>
                <w:sz w:val="20"/>
              </w:rPr>
              <w:t xml:space="preserve"> son projet d'avenir</w:t>
            </w:r>
            <w:r>
              <w:rPr>
                <w:rFonts w:ascii="Calibri" w:hAnsi="Calibri" w:cs="Arial"/>
                <w:b/>
                <w:bCs/>
                <w:sz w:val="20"/>
              </w:rPr>
              <w:t>.</w:t>
            </w:r>
            <w:r w:rsidR="00C96144" w:rsidRPr="00C96144">
              <w:rPr>
                <w:rFonts w:ascii="Calibri" w:hAnsi="Calibri" w:cs="Arial"/>
                <w:b/>
                <w:bCs/>
                <w:sz w:val="20"/>
              </w:rPr>
              <w:t xml:space="preserve"> </w:t>
            </w:r>
          </w:p>
          <w:p w:rsidR="00A31A06" w:rsidRPr="00C96144" w:rsidRDefault="00A31A06" w:rsidP="00C96144">
            <w:pPr>
              <w:jc w:val="both"/>
              <w:rPr>
                <w:rFonts w:ascii="Calibri" w:hAnsi="Calibri" w:cs="Arial"/>
                <w:b/>
                <w:bCs/>
                <w:sz w:val="20"/>
              </w:rPr>
            </w:pPr>
            <w:r>
              <w:rPr>
                <w:rFonts w:ascii="Calibri" w:hAnsi="Calibri" w:cs="Arial"/>
                <w:b/>
                <w:bCs/>
                <w:sz w:val="20"/>
              </w:rPr>
              <w:t>Le volontaire bénéficiera de la formation P</w:t>
            </w:r>
            <w:r w:rsidR="002729D2">
              <w:rPr>
                <w:rFonts w:ascii="Calibri" w:hAnsi="Calibri" w:cs="Arial"/>
                <w:b/>
                <w:bCs/>
                <w:sz w:val="20"/>
              </w:rPr>
              <w:t xml:space="preserve">révention et </w:t>
            </w:r>
            <w:r>
              <w:rPr>
                <w:rFonts w:ascii="Calibri" w:hAnsi="Calibri" w:cs="Arial"/>
                <w:b/>
                <w:bCs/>
                <w:sz w:val="20"/>
              </w:rPr>
              <w:t>S</w:t>
            </w:r>
            <w:r w:rsidR="002729D2">
              <w:rPr>
                <w:rFonts w:ascii="Calibri" w:hAnsi="Calibri" w:cs="Arial"/>
                <w:b/>
                <w:bCs/>
                <w:sz w:val="20"/>
              </w:rPr>
              <w:t xml:space="preserve">ecours </w:t>
            </w:r>
            <w:r>
              <w:rPr>
                <w:rFonts w:ascii="Calibri" w:hAnsi="Calibri" w:cs="Arial"/>
                <w:b/>
                <w:bCs/>
                <w:sz w:val="20"/>
              </w:rPr>
              <w:t>C</w:t>
            </w:r>
            <w:r w:rsidR="002729D2">
              <w:rPr>
                <w:rFonts w:ascii="Calibri" w:hAnsi="Calibri" w:cs="Arial"/>
                <w:b/>
                <w:bCs/>
                <w:sz w:val="20"/>
              </w:rPr>
              <w:t>iviques de niveau 1 (PSC,</w:t>
            </w:r>
            <w:r>
              <w:rPr>
                <w:rFonts w:ascii="Calibri" w:hAnsi="Calibri" w:cs="Arial"/>
                <w:b/>
                <w:bCs/>
                <w:sz w:val="20"/>
              </w:rPr>
              <w:t>1j) et de journée</w:t>
            </w:r>
            <w:r w:rsidR="002729D2">
              <w:rPr>
                <w:rFonts w:ascii="Calibri" w:hAnsi="Calibri" w:cs="Arial"/>
                <w:b/>
                <w:bCs/>
                <w:sz w:val="20"/>
              </w:rPr>
              <w:t>s</w:t>
            </w:r>
            <w:r>
              <w:rPr>
                <w:rFonts w:ascii="Calibri" w:hAnsi="Calibri" w:cs="Arial"/>
                <w:b/>
                <w:bCs/>
                <w:sz w:val="20"/>
              </w:rPr>
              <w:t xml:space="preserve"> civiques collectives-actives</w:t>
            </w:r>
            <w:r w:rsidR="002729D2">
              <w:rPr>
                <w:rFonts w:ascii="Calibri" w:hAnsi="Calibri" w:cs="Arial"/>
                <w:b/>
                <w:bCs/>
                <w:sz w:val="20"/>
              </w:rPr>
              <w:t xml:space="preserve"> (4 thèmes au choix </w:t>
            </w:r>
            <w:r>
              <w:rPr>
                <w:rFonts w:ascii="Calibri" w:hAnsi="Calibri" w:cs="Arial"/>
                <w:b/>
                <w:bCs/>
                <w:sz w:val="20"/>
              </w:rPr>
              <w:t>2j)</w:t>
            </w:r>
          </w:p>
          <w:p w:rsidR="009E0268" w:rsidRPr="006F67A8" w:rsidRDefault="00C96144" w:rsidP="00C96144">
            <w:pPr>
              <w:jc w:val="both"/>
              <w:rPr>
                <w:rFonts w:ascii="Calibri" w:hAnsi="Calibri" w:cs="Arial"/>
                <w:b/>
                <w:bCs/>
                <w:sz w:val="20"/>
              </w:rPr>
            </w:pPr>
            <w:r w:rsidRPr="00C96144">
              <w:rPr>
                <w:rFonts w:ascii="Calibri" w:hAnsi="Calibri" w:cs="Arial"/>
                <w:b/>
                <w:bCs/>
                <w:sz w:val="20"/>
              </w:rPr>
              <w:t>Ses horaires seront à discuter lors du recrutement.</w:t>
            </w:r>
            <w:r w:rsidR="005D192E"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5D192E"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DC78B2">
        <w:rPr>
          <w:rFonts w:ascii="Calibri" w:hAnsi="Calibri" w:cs="Arial"/>
          <w:b w:val="0"/>
          <w:sz w:val="20"/>
          <w:szCs w:val="22"/>
        </w:rPr>
      </w:r>
      <w:r w:rsidR="00DC78B2">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DC78B2">
        <w:rPr>
          <w:rFonts w:ascii="Calibri" w:hAnsi="Calibri" w:cs="Arial"/>
          <w:b w:val="0"/>
          <w:sz w:val="20"/>
          <w:szCs w:val="22"/>
        </w:rPr>
      </w:r>
      <w:r w:rsidR="00DC78B2">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5D192E"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8D18A8">
              <w:rPr>
                <w:rFonts w:ascii="Calibri" w:hAnsi="Calibri" w:cs="Arial"/>
                <w:b/>
                <w:bCs/>
                <w:sz w:val="20"/>
              </w:rPr>
              <w:t> </w:t>
            </w:r>
            <w:r w:rsidR="008D18A8">
              <w:rPr>
                <w:rFonts w:ascii="Calibri" w:hAnsi="Calibri" w:cs="Arial"/>
                <w:b/>
                <w:bCs/>
                <w:sz w:val="20"/>
              </w:rPr>
              <w:t> </w:t>
            </w:r>
            <w:r w:rsidR="008D18A8">
              <w:rPr>
                <w:rFonts w:ascii="Calibri" w:hAnsi="Calibri" w:cs="Arial"/>
                <w:b/>
                <w:bCs/>
                <w:sz w:val="20"/>
              </w:rPr>
              <w:t> </w:t>
            </w:r>
            <w:r w:rsidR="008D18A8">
              <w:rPr>
                <w:rFonts w:ascii="Calibri" w:hAnsi="Calibri" w:cs="Arial"/>
                <w:b/>
                <w:bCs/>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C96144" w:rsidRDefault="005D192E"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B73D67">
              <w:rPr>
                <w:rFonts w:ascii="Calibri" w:hAnsi="Calibri" w:cs="Arial"/>
                <w:b/>
                <w:bCs/>
                <w:sz w:val="20"/>
              </w:rPr>
              <w:t>L</w:t>
            </w:r>
            <w:r w:rsidR="00FC1F0D">
              <w:rPr>
                <w:rFonts w:ascii="Calibri" w:hAnsi="Calibri" w:cs="Arial"/>
                <w:b/>
                <w:bCs/>
                <w:sz w:val="20"/>
              </w:rPr>
              <w:t>a première journée sera consacrée à l'accueil des volontaires avec la présentation des</w:t>
            </w:r>
            <w:r w:rsidR="00C96144">
              <w:rPr>
                <w:rFonts w:ascii="Calibri" w:hAnsi="Calibri" w:cs="Arial"/>
                <w:b/>
                <w:bCs/>
                <w:sz w:val="20"/>
              </w:rPr>
              <w:t xml:space="preserve"> cadres de santé, des</w:t>
            </w:r>
            <w:r w:rsidR="00FC1F0D">
              <w:rPr>
                <w:rFonts w:ascii="Calibri" w:hAnsi="Calibri" w:cs="Arial"/>
                <w:b/>
                <w:bCs/>
                <w:sz w:val="20"/>
              </w:rPr>
              <w:t xml:space="preserve"> équipes</w:t>
            </w:r>
            <w:r w:rsidR="00C96144">
              <w:rPr>
                <w:rFonts w:ascii="Calibri" w:hAnsi="Calibri" w:cs="Arial"/>
                <w:b/>
                <w:bCs/>
                <w:sz w:val="20"/>
              </w:rPr>
              <w:t xml:space="preserve"> de soins et des différents partenaires de l'animation. </w:t>
            </w:r>
          </w:p>
          <w:p w:rsidR="008D18A8" w:rsidRDefault="008D18A8" w:rsidP="006F67A8">
            <w:pPr>
              <w:jc w:val="both"/>
              <w:rPr>
                <w:rFonts w:ascii="Calibri" w:hAnsi="Calibri" w:cs="Arial"/>
                <w:b/>
                <w:bCs/>
                <w:sz w:val="20"/>
              </w:rPr>
            </w:pPr>
          </w:p>
          <w:p w:rsidR="00C96144" w:rsidRDefault="00C96144" w:rsidP="006F67A8">
            <w:pPr>
              <w:jc w:val="both"/>
              <w:rPr>
                <w:rFonts w:ascii="Calibri" w:hAnsi="Calibri" w:cs="Arial"/>
                <w:b/>
                <w:bCs/>
                <w:sz w:val="20"/>
              </w:rPr>
            </w:pPr>
            <w:r>
              <w:rPr>
                <w:rFonts w:ascii="Calibri" w:hAnsi="Calibri" w:cs="Arial"/>
                <w:b/>
                <w:bCs/>
                <w:sz w:val="20"/>
              </w:rPr>
              <w:t>Dans le cadre de l</w:t>
            </w:r>
            <w:r w:rsidR="00FC1F0D">
              <w:rPr>
                <w:rFonts w:ascii="Calibri" w:hAnsi="Calibri" w:cs="Arial"/>
                <w:b/>
                <w:bCs/>
                <w:sz w:val="20"/>
              </w:rPr>
              <w:t xml:space="preserve">a visite des lieux, </w:t>
            </w:r>
            <w:r>
              <w:rPr>
                <w:rFonts w:ascii="Calibri" w:hAnsi="Calibri" w:cs="Arial"/>
                <w:b/>
                <w:bCs/>
                <w:sz w:val="20"/>
              </w:rPr>
              <w:t xml:space="preserve">il sera procédé à </w:t>
            </w:r>
            <w:r w:rsidR="00FC1F0D">
              <w:rPr>
                <w:rFonts w:ascii="Calibri" w:hAnsi="Calibri" w:cs="Arial"/>
                <w:b/>
                <w:bCs/>
                <w:sz w:val="20"/>
              </w:rPr>
              <w:t xml:space="preserve">une </w:t>
            </w:r>
            <w:r>
              <w:rPr>
                <w:rFonts w:ascii="Calibri" w:hAnsi="Calibri" w:cs="Arial"/>
                <w:b/>
                <w:bCs/>
                <w:sz w:val="20"/>
              </w:rPr>
              <w:t>présentation du fonctionnement de la structure, des différents services le cas échéant et du règlement intérieur.</w:t>
            </w:r>
          </w:p>
          <w:p w:rsidR="00C96144" w:rsidRDefault="00C96144" w:rsidP="006F67A8">
            <w:pPr>
              <w:jc w:val="both"/>
              <w:rPr>
                <w:rFonts w:ascii="Calibri" w:hAnsi="Calibri" w:cs="Arial"/>
                <w:b/>
                <w:bCs/>
                <w:sz w:val="20"/>
              </w:rPr>
            </w:pPr>
          </w:p>
          <w:p w:rsidR="009E0268" w:rsidRPr="006F67A8" w:rsidRDefault="00C96144" w:rsidP="006F67A8">
            <w:pPr>
              <w:jc w:val="both"/>
              <w:rPr>
                <w:rFonts w:ascii="Calibri" w:hAnsi="Calibri" w:cs="Arial"/>
                <w:b/>
                <w:bCs/>
                <w:sz w:val="20"/>
              </w:rPr>
            </w:pPr>
            <w:r>
              <w:rPr>
                <w:rFonts w:ascii="Calibri" w:hAnsi="Calibri" w:cs="Arial"/>
                <w:b/>
                <w:bCs/>
                <w:sz w:val="20"/>
              </w:rPr>
              <w:t>T</w:t>
            </w:r>
            <w:r w:rsidR="00AA1C29">
              <w:rPr>
                <w:rFonts w:ascii="Calibri" w:hAnsi="Calibri" w:cs="Arial"/>
                <w:b/>
                <w:bCs/>
                <w:sz w:val="20"/>
              </w:rPr>
              <w:t>o</w:t>
            </w:r>
            <w:r>
              <w:rPr>
                <w:rFonts w:ascii="Calibri" w:hAnsi="Calibri" w:cs="Arial"/>
                <w:b/>
                <w:bCs/>
                <w:sz w:val="20"/>
              </w:rPr>
              <w:t>ut au long de la mission, des rencontres régulières seront planifiées pour suivre le parcours du volontaire au sein de la structure et le développement de son projet personnel.</w:t>
            </w:r>
            <w:r w:rsidR="005D192E"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5CC" w:rsidRDefault="007E45CC">
      <w:r>
        <w:separator/>
      </w:r>
    </w:p>
  </w:endnote>
  <w:endnote w:type="continuationSeparator" w:id="0">
    <w:p w:rsidR="007E45CC" w:rsidRDefault="007E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5D192E"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5D192E"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DC78B2">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DC78B2">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5CC" w:rsidRDefault="007E45CC">
      <w:r>
        <w:separator/>
      </w:r>
    </w:p>
  </w:footnote>
  <w:footnote w:type="continuationSeparator" w:id="0">
    <w:p w:rsidR="007E45CC" w:rsidRDefault="007E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DC78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8D18A8"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val" w:val="3"/>
              <w:attr w:name="sch" w:val="1"/>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DC78B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Emo7nlJgChxzNh9oq07g6Z3hfdQ=" w:salt="EF+IQV8H9W/O6G0CjJQrt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13C5B"/>
    <w:rsid w:val="00023013"/>
    <w:rsid w:val="000310DD"/>
    <w:rsid w:val="00044FF2"/>
    <w:rsid w:val="000462A4"/>
    <w:rsid w:val="00062B27"/>
    <w:rsid w:val="000946FE"/>
    <w:rsid w:val="000A08C8"/>
    <w:rsid w:val="000A488F"/>
    <w:rsid w:val="000A48E4"/>
    <w:rsid w:val="000A7AF3"/>
    <w:rsid w:val="000D485D"/>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91CC7"/>
    <w:rsid w:val="001F2FBE"/>
    <w:rsid w:val="001F61E1"/>
    <w:rsid w:val="001F780D"/>
    <w:rsid w:val="0021409C"/>
    <w:rsid w:val="00214AA6"/>
    <w:rsid w:val="00215E93"/>
    <w:rsid w:val="002279BD"/>
    <w:rsid w:val="00231C2F"/>
    <w:rsid w:val="002527FD"/>
    <w:rsid w:val="002646A5"/>
    <w:rsid w:val="00265A0F"/>
    <w:rsid w:val="002729D2"/>
    <w:rsid w:val="00286DF5"/>
    <w:rsid w:val="002A7385"/>
    <w:rsid w:val="002D1AC4"/>
    <w:rsid w:val="002E5934"/>
    <w:rsid w:val="002F0320"/>
    <w:rsid w:val="00313F28"/>
    <w:rsid w:val="00314315"/>
    <w:rsid w:val="003220E0"/>
    <w:rsid w:val="00323FCA"/>
    <w:rsid w:val="003255E8"/>
    <w:rsid w:val="0033221E"/>
    <w:rsid w:val="00350BD5"/>
    <w:rsid w:val="00361F08"/>
    <w:rsid w:val="00371759"/>
    <w:rsid w:val="00375BF9"/>
    <w:rsid w:val="00397055"/>
    <w:rsid w:val="003C0919"/>
    <w:rsid w:val="003C3F93"/>
    <w:rsid w:val="003C5E93"/>
    <w:rsid w:val="003E0F29"/>
    <w:rsid w:val="003E4A16"/>
    <w:rsid w:val="00410CAD"/>
    <w:rsid w:val="00410E48"/>
    <w:rsid w:val="004312E5"/>
    <w:rsid w:val="00452B81"/>
    <w:rsid w:val="00457064"/>
    <w:rsid w:val="00486FE2"/>
    <w:rsid w:val="00493197"/>
    <w:rsid w:val="00493C9A"/>
    <w:rsid w:val="0049500A"/>
    <w:rsid w:val="004A7EE3"/>
    <w:rsid w:val="004D6C2D"/>
    <w:rsid w:val="004E25FF"/>
    <w:rsid w:val="00522C0B"/>
    <w:rsid w:val="00527CEE"/>
    <w:rsid w:val="00534508"/>
    <w:rsid w:val="00535073"/>
    <w:rsid w:val="0054762F"/>
    <w:rsid w:val="005705F0"/>
    <w:rsid w:val="00586157"/>
    <w:rsid w:val="0059023D"/>
    <w:rsid w:val="005971E2"/>
    <w:rsid w:val="005A3320"/>
    <w:rsid w:val="005B70D5"/>
    <w:rsid w:val="005D161B"/>
    <w:rsid w:val="005D192E"/>
    <w:rsid w:val="005D5772"/>
    <w:rsid w:val="005D5F26"/>
    <w:rsid w:val="005F2DD4"/>
    <w:rsid w:val="005F7E38"/>
    <w:rsid w:val="00604381"/>
    <w:rsid w:val="00612807"/>
    <w:rsid w:val="00623E4D"/>
    <w:rsid w:val="00625451"/>
    <w:rsid w:val="00632B7F"/>
    <w:rsid w:val="00633172"/>
    <w:rsid w:val="00645986"/>
    <w:rsid w:val="00651AB8"/>
    <w:rsid w:val="00661378"/>
    <w:rsid w:val="00662591"/>
    <w:rsid w:val="00681272"/>
    <w:rsid w:val="006902F2"/>
    <w:rsid w:val="006B6651"/>
    <w:rsid w:val="006C2B4F"/>
    <w:rsid w:val="006C7955"/>
    <w:rsid w:val="006E1E7D"/>
    <w:rsid w:val="006E2B46"/>
    <w:rsid w:val="006E528D"/>
    <w:rsid w:val="006F67A8"/>
    <w:rsid w:val="00702AB8"/>
    <w:rsid w:val="0071394B"/>
    <w:rsid w:val="00713CD9"/>
    <w:rsid w:val="0073283C"/>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45CC"/>
    <w:rsid w:val="007E602F"/>
    <w:rsid w:val="008010F6"/>
    <w:rsid w:val="00843BD9"/>
    <w:rsid w:val="00866F6E"/>
    <w:rsid w:val="00875CD5"/>
    <w:rsid w:val="008A084E"/>
    <w:rsid w:val="008A11BB"/>
    <w:rsid w:val="008A46FF"/>
    <w:rsid w:val="008D18A8"/>
    <w:rsid w:val="008F1726"/>
    <w:rsid w:val="00906023"/>
    <w:rsid w:val="0093216D"/>
    <w:rsid w:val="00935E5E"/>
    <w:rsid w:val="009362E3"/>
    <w:rsid w:val="00951671"/>
    <w:rsid w:val="00991DB8"/>
    <w:rsid w:val="00992904"/>
    <w:rsid w:val="00994BE2"/>
    <w:rsid w:val="009B1FD7"/>
    <w:rsid w:val="009C34CC"/>
    <w:rsid w:val="009D7F24"/>
    <w:rsid w:val="009E0268"/>
    <w:rsid w:val="009E7EDA"/>
    <w:rsid w:val="009F0D1C"/>
    <w:rsid w:val="009F3645"/>
    <w:rsid w:val="009F3B04"/>
    <w:rsid w:val="00A07AE4"/>
    <w:rsid w:val="00A10DFD"/>
    <w:rsid w:val="00A14C18"/>
    <w:rsid w:val="00A31A06"/>
    <w:rsid w:val="00A43DC0"/>
    <w:rsid w:val="00A47CB2"/>
    <w:rsid w:val="00A56795"/>
    <w:rsid w:val="00AA1C29"/>
    <w:rsid w:val="00AA2C43"/>
    <w:rsid w:val="00AC009A"/>
    <w:rsid w:val="00AC4E36"/>
    <w:rsid w:val="00AC76CE"/>
    <w:rsid w:val="00AD1658"/>
    <w:rsid w:val="00AF0357"/>
    <w:rsid w:val="00AF5E8D"/>
    <w:rsid w:val="00AF7344"/>
    <w:rsid w:val="00B008F0"/>
    <w:rsid w:val="00B021B0"/>
    <w:rsid w:val="00B0735E"/>
    <w:rsid w:val="00B07CA5"/>
    <w:rsid w:val="00B106B2"/>
    <w:rsid w:val="00B13C0C"/>
    <w:rsid w:val="00B548D7"/>
    <w:rsid w:val="00B54F30"/>
    <w:rsid w:val="00B73157"/>
    <w:rsid w:val="00B73D67"/>
    <w:rsid w:val="00B87AD1"/>
    <w:rsid w:val="00BA1B7D"/>
    <w:rsid w:val="00BA4B60"/>
    <w:rsid w:val="00BA7B08"/>
    <w:rsid w:val="00BB7386"/>
    <w:rsid w:val="00BD1562"/>
    <w:rsid w:val="00BE4B72"/>
    <w:rsid w:val="00BE53B5"/>
    <w:rsid w:val="00BF4580"/>
    <w:rsid w:val="00C010E9"/>
    <w:rsid w:val="00C01FC8"/>
    <w:rsid w:val="00C064CE"/>
    <w:rsid w:val="00C6295C"/>
    <w:rsid w:val="00C63259"/>
    <w:rsid w:val="00C95B53"/>
    <w:rsid w:val="00C96144"/>
    <w:rsid w:val="00CD279C"/>
    <w:rsid w:val="00CE4708"/>
    <w:rsid w:val="00D01F8D"/>
    <w:rsid w:val="00D07348"/>
    <w:rsid w:val="00D27E26"/>
    <w:rsid w:val="00D60BD2"/>
    <w:rsid w:val="00D730C6"/>
    <w:rsid w:val="00D76322"/>
    <w:rsid w:val="00D837D1"/>
    <w:rsid w:val="00D84C40"/>
    <w:rsid w:val="00D928B6"/>
    <w:rsid w:val="00DB0807"/>
    <w:rsid w:val="00DC78B2"/>
    <w:rsid w:val="00DD4507"/>
    <w:rsid w:val="00DD462E"/>
    <w:rsid w:val="00DD79B7"/>
    <w:rsid w:val="00DE360F"/>
    <w:rsid w:val="00DE3F49"/>
    <w:rsid w:val="00DF6A3E"/>
    <w:rsid w:val="00DF701B"/>
    <w:rsid w:val="00DF7A6B"/>
    <w:rsid w:val="00E077AB"/>
    <w:rsid w:val="00E35252"/>
    <w:rsid w:val="00E5210D"/>
    <w:rsid w:val="00E71E85"/>
    <w:rsid w:val="00E85152"/>
    <w:rsid w:val="00E96ABB"/>
    <w:rsid w:val="00EA58E6"/>
    <w:rsid w:val="00EB2369"/>
    <w:rsid w:val="00EB5345"/>
    <w:rsid w:val="00ED349C"/>
    <w:rsid w:val="00EE2285"/>
    <w:rsid w:val="00EF4408"/>
    <w:rsid w:val="00F100D1"/>
    <w:rsid w:val="00F2717B"/>
    <w:rsid w:val="00F44779"/>
    <w:rsid w:val="00F5497A"/>
    <w:rsid w:val="00F9096E"/>
    <w:rsid w:val="00FA157D"/>
    <w:rsid w:val="00FA319C"/>
    <w:rsid w:val="00FA453E"/>
    <w:rsid w:val="00FC1F0D"/>
    <w:rsid w:val="00FC4C25"/>
    <w:rsid w:val="00FD398A"/>
    <w:rsid w:val="00FF47C6"/>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14C0BE1F-24CA-43F0-8F62-2F570EA4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FF47C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F47C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F47C6"/>
    <w:pPr>
      <w:keepNext/>
      <w:outlineLvl w:val="2"/>
    </w:pPr>
    <w:rPr>
      <w:b/>
      <w:bCs/>
      <w:sz w:val="28"/>
    </w:rPr>
  </w:style>
  <w:style w:type="paragraph" w:styleId="Titre4">
    <w:name w:val="heading 4"/>
    <w:basedOn w:val="Normal"/>
    <w:next w:val="Normal"/>
    <w:qFormat/>
    <w:rsid w:val="00FF47C6"/>
    <w:pPr>
      <w:keepNext/>
      <w:spacing w:before="240" w:after="60"/>
      <w:outlineLvl w:val="3"/>
    </w:pPr>
    <w:rPr>
      <w:b/>
      <w:sz w:val="28"/>
      <w:szCs w:val="28"/>
    </w:rPr>
  </w:style>
  <w:style w:type="paragraph" w:styleId="Titre5">
    <w:name w:val="heading 5"/>
    <w:basedOn w:val="Normal"/>
    <w:next w:val="Normal"/>
    <w:qFormat/>
    <w:rsid w:val="00FF47C6"/>
    <w:pPr>
      <w:keepNext/>
      <w:outlineLvl w:val="4"/>
    </w:pPr>
    <w:rPr>
      <w:b/>
      <w:bCs/>
    </w:rPr>
  </w:style>
  <w:style w:type="paragraph" w:styleId="Titre6">
    <w:name w:val="heading 6"/>
    <w:basedOn w:val="Normal"/>
    <w:next w:val="Normal"/>
    <w:qFormat/>
    <w:rsid w:val="00FF47C6"/>
    <w:pPr>
      <w:spacing w:before="240" w:after="60"/>
      <w:outlineLvl w:val="5"/>
    </w:pPr>
    <w:rPr>
      <w:b/>
      <w:sz w:val="22"/>
      <w:szCs w:val="22"/>
    </w:rPr>
  </w:style>
  <w:style w:type="paragraph" w:styleId="Titre7">
    <w:name w:val="heading 7"/>
    <w:basedOn w:val="Normal"/>
    <w:next w:val="Normal"/>
    <w:qFormat/>
    <w:rsid w:val="00FF47C6"/>
    <w:pPr>
      <w:spacing w:before="240" w:after="60"/>
      <w:outlineLvl w:val="6"/>
    </w:pPr>
  </w:style>
  <w:style w:type="paragraph" w:styleId="Titre8">
    <w:name w:val="heading 8"/>
    <w:basedOn w:val="Normal"/>
    <w:next w:val="Normal"/>
    <w:qFormat/>
    <w:rsid w:val="00FF47C6"/>
    <w:pPr>
      <w:spacing w:before="240" w:after="60"/>
      <w:outlineLvl w:val="7"/>
    </w:pPr>
    <w:rPr>
      <w:i/>
      <w:iCs/>
    </w:rPr>
  </w:style>
  <w:style w:type="paragraph" w:styleId="Titre9">
    <w:name w:val="heading 9"/>
    <w:basedOn w:val="Normal"/>
    <w:next w:val="Normal"/>
    <w:qFormat/>
    <w:rsid w:val="00FF47C6"/>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FF47C6"/>
    <w:pPr>
      <w:jc w:val="center"/>
    </w:pPr>
    <w:rPr>
      <w:b/>
      <w:bCs/>
      <w:sz w:val="36"/>
    </w:rPr>
  </w:style>
  <w:style w:type="paragraph" w:styleId="En-tte">
    <w:name w:val="header"/>
    <w:basedOn w:val="Normal"/>
    <w:rsid w:val="00FF47C6"/>
    <w:pPr>
      <w:tabs>
        <w:tab w:val="center" w:pos="4536"/>
        <w:tab w:val="right" w:pos="9072"/>
      </w:tabs>
    </w:pPr>
  </w:style>
  <w:style w:type="paragraph" w:styleId="Corpsdetexte3">
    <w:name w:val="Body Text 3"/>
    <w:basedOn w:val="Normal"/>
    <w:rsid w:val="00FF47C6"/>
    <w:rPr>
      <w:b/>
      <w:bCs/>
    </w:rPr>
  </w:style>
  <w:style w:type="paragraph" w:customStyle="1" w:styleId="Corpsdetexte21">
    <w:name w:val="Corps de texte 21"/>
    <w:basedOn w:val="Normal"/>
    <w:rsid w:val="00FF47C6"/>
    <w:pPr>
      <w:jc w:val="both"/>
    </w:pPr>
    <w:rPr>
      <w:sz w:val="22"/>
      <w:szCs w:val="20"/>
    </w:rPr>
  </w:style>
  <w:style w:type="paragraph" w:customStyle="1" w:styleId="textenote">
    <w:name w:val="texte note"/>
    <w:basedOn w:val="Normal"/>
    <w:rsid w:val="00FF47C6"/>
    <w:rPr>
      <w:rFonts w:ascii="CG Times (W1)" w:hAnsi="CG Times (W1)"/>
      <w:sz w:val="20"/>
      <w:szCs w:val="20"/>
    </w:rPr>
  </w:style>
  <w:style w:type="paragraph" w:styleId="Notedebasdepage">
    <w:name w:val="footnote text"/>
    <w:basedOn w:val="Normal"/>
    <w:semiHidden/>
    <w:rsid w:val="00FF47C6"/>
  </w:style>
  <w:style w:type="character" w:styleId="Appelnotedebasdep">
    <w:name w:val="footnote reference"/>
    <w:semiHidden/>
    <w:rsid w:val="00FF47C6"/>
    <w:rPr>
      <w:vertAlign w:val="superscript"/>
    </w:rPr>
  </w:style>
  <w:style w:type="paragraph" w:styleId="Corpsdetexte">
    <w:name w:val="Body Text"/>
    <w:basedOn w:val="Normal"/>
    <w:rsid w:val="00FF47C6"/>
    <w:pPr>
      <w:spacing w:after="120"/>
    </w:pPr>
  </w:style>
  <w:style w:type="paragraph" w:styleId="Corpsdetexte2">
    <w:name w:val="Body Text 2"/>
    <w:basedOn w:val="Normal"/>
    <w:rsid w:val="00FF47C6"/>
    <w:pPr>
      <w:spacing w:after="120" w:line="480" w:lineRule="auto"/>
    </w:pPr>
  </w:style>
  <w:style w:type="paragraph" w:styleId="NormalWeb">
    <w:name w:val="Normal (Web)"/>
    <w:basedOn w:val="Normal"/>
    <w:rsid w:val="00FF47C6"/>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FF47C6"/>
    <w:rPr>
      <w:rFonts w:ascii="Tahoma" w:hAnsi="Tahoma" w:cs="Tahoma"/>
      <w:sz w:val="16"/>
      <w:szCs w:val="16"/>
    </w:rPr>
  </w:style>
  <w:style w:type="paragraph" w:styleId="Pieddepage">
    <w:name w:val="footer"/>
    <w:basedOn w:val="Normal"/>
    <w:rsid w:val="00FF47C6"/>
    <w:pPr>
      <w:tabs>
        <w:tab w:val="center" w:pos="4536"/>
        <w:tab w:val="right" w:pos="9072"/>
      </w:tabs>
    </w:pPr>
  </w:style>
  <w:style w:type="character" w:styleId="Numrodepage">
    <w:name w:val="page number"/>
    <w:basedOn w:val="Policepardfaut"/>
    <w:rsid w:val="00FF47C6"/>
  </w:style>
  <w:style w:type="paragraph" w:styleId="Normalcentr">
    <w:name w:val="Block Text"/>
    <w:basedOn w:val="Normal"/>
    <w:rsid w:val="00FF47C6"/>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FF47C6"/>
    <w:pPr>
      <w:ind w:left="540"/>
    </w:pPr>
    <w:rPr>
      <w:i/>
      <w:iCs/>
      <w:sz w:val="20"/>
    </w:rPr>
  </w:style>
  <w:style w:type="paragraph" w:styleId="Sous-titre">
    <w:name w:val="Subtitle"/>
    <w:basedOn w:val="Normal"/>
    <w:qFormat/>
    <w:rsid w:val="00FF47C6"/>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FF47C6"/>
    <w:pPr>
      <w:spacing w:line="360" w:lineRule="auto"/>
      <w:ind w:right="567" w:firstLine="709"/>
      <w:jc w:val="both"/>
    </w:pPr>
    <w:rPr>
      <w:rFonts w:ascii="Arial" w:hAnsi="Arial" w:cs="Arial"/>
      <w:sz w:val="20"/>
    </w:rPr>
  </w:style>
  <w:style w:type="character" w:styleId="Lienhypertexte">
    <w:name w:val="Hyperlink"/>
    <w:rsid w:val="00FF47C6"/>
    <w:rPr>
      <w:color w:val="0000FF"/>
      <w:u w:val="single"/>
    </w:rPr>
  </w:style>
  <w:style w:type="character" w:styleId="lev">
    <w:name w:val="Strong"/>
    <w:qFormat/>
    <w:rsid w:val="00FF47C6"/>
    <w:rPr>
      <w:b/>
      <w:bCs/>
    </w:rPr>
  </w:style>
  <w:style w:type="paragraph" w:styleId="Retraitcorpsdetexte3">
    <w:name w:val="Body Text Indent 3"/>
    <w:basedOn w:val="Normal"/>
    <w:rsid w:val="00FF47C6"/>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4990</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2016-04-07T13:42:00Z</dcterms:created>
  <dcterms:modified xsi:type="dcterms:W3CDTF">2016-04-07T13:42:00Z</dcterms:modified>
</cp:coreProperties>
</file>